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B75D1" w14:textId="163181CE" w:rsidR="00447FA8" w:rsidRDefault="0051485B" w:rsidP="0051485B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VILLAGE OF FLORIDA</w:t>
      </w:r>
    </w:p>
    <w:p w14:paraId="2DAAD415" w14:textId="2324CA93" w:rsidR="0051485B" w:rsidRDefault="0051485B" w:rsidP="0051485B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PLANNING BOAD REGULAR MEETING MINUTES</w:t>
      </w:r>
    </w:p>
    <w:p w14:paraId="161EED65" w14:textId="4E483C9D" w:rsidR="0051485B" w:rsidRDefault="0051485B" w:rsidP="0051485B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May 19, 2026</w:t>
      </w:r>
    </w:p>
    <w:p w14:paraId="37D7BFEC" w14:textId="77777777" w:rsidR="00716C50" w:rsidRDefault="00716C50" w:rsidP="0051485B">
      <w:pPr>
        <w:pStyle w:val="NoSpacing"/>
        <w:rPr>
          <w:b/>
          <w:bCs/>
          <w:sz w:val="28"/>
          <w:szCs w:val="28"/>
        </w:rPr>
      </w:pPr>
    </w:p>
    <w:p w14:paraId="45C8849C" w14:textId="6CADE3AD" w:rsidR="00716C50" w:rsidRDefault="00716C50" w:rsidP="0051485B">
      <w:pPr>
        <w:pStyle w:val="NoSpacing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>
        <w:rPr>
          <w:sz w:val="28"/>
          <w:szCs w:val="28"/>
        </w:rPr>
        <w:t>Chairman Scott called the meeting to order at 7:30 P.M. with a Pledge of Allegiance.</w:t>
      </w:r>
    </w:p>
    <w:p w14:paraId="4EFB3570" w14:textId="77777777" w:rsidR="00716C50" w:rsidRDefault="00716C50" w:rsidP="0051485B">
      <w:pPr>
        <w:pStyle w:val="NoSpacing"/>
        <w:rPr>
          <w:sz w:val="28"/>
          <w:szCs w:val="28"/>
        </w:rPr>
      </w:pPr>
    </w:p>
    <w:p w14:paraId="60A49453" w14:textId="7358974C" w:rsidR="00716C50" w:rsidRDefault="00716C50" w:rsidP="0051485B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BOARD MEMBER’S PRESENT:</w:t>
      </w:r>
    </w:p>
    <w:p w14:paraId="2FB88648" w14:textId="77777777" w:rsidR="00716C50" w:rsidRDefault="00716C50" w:rsidP="0051485B">
      <w:pPr>
        <w:pStyle w:val="NoSpacing"/>
        <w:rPr>
          <w:b/>
          <w:bCs/>
          <w:sz w:val="28"/>
          <w:szCs w:val="28"/>
        </w:rPr>
      </w:pPr>
    </w:p>
    <w:p w14:paraId="225D0EB7" w14:textId="7352FEC6" w:rsidR="00716C50" w:rsidRDefault="00716C50" w:rsidP="0051485B">
      <w:pPr>
        <w:pStyle w:val="NoSpacing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sz w:val="28"/>
          <w:szCs w:val="28"/>
        </w:rPr>
        <w:t>Chairman Robert Scott</w:t>
      </w:r>
    </w:p>
    <w:p w14:paraId="1FE9F535" w14:textId="56030A3D" w:rsidR="00716C50" w:rsidRDefault="00716C50" w:rsidP="0051485B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Member Howard Cohen</w:t>
      </w:r>
    </w:p>
    <w:p w14:paraId="71831D2E" w14:textId="33FFF21B" w:rsidR="00716C50" w:rsidRDefault="00716C50" w:rsidP="0051485B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Member Marvin Kissinger</w:t>
      </w:r>
    </w:p>
    <w:p w14:paraId="49FA0412" w14:textId="219CD088" w:rsidR="00716C50" w:rsidRDefault="00716C50" w:rsidP="0051485B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Alt. Mem. Diana Puglisi</w:t>
      </w:r>
    </w:p>
    <w:p w14:paraId="3C133EA8" w14:textId="77777777" w:rsidR="00716C50" w:rsidRDefault="00716C50" w:rsidP="0051485B">
      <w:pPr>
        <w:pStyle w:val="NoSpacing"/>
        <w:rPr>
          <w:sz w:val="28"/>
          <w:szCs w:val="28"/>
        </w:rPr>
      </w:pPr>
    </w:p>
    <w:p w14:paraId="3FACEE35" w14:textId="1A522DC0" w:rsidR="00716C50" w:rsidRDefault="00716C50" w:rsidP="0051485B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Absent:  Member Craig Grybowski</w:t>
      </w:r>
    </w:p>
    <w:p w14:paraId="0A22A983" w14:textId="556CB617" w:rsidR="00716C50" w:rsidRDefault="00716C50" w:rsidP="0051485B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Member James Sosler</w:t>
      </w:r>
    </w:p>
    <w:p w14:paraId="7B73A126" w14:textId="77777777" w:rsidR="00716C50" w:rsidRDefault="00716C50" w:rsidP="0051485B">
      <w:pPr>
        <w:pStyle w:val="NoSpacing"/>
        <w:rPr>
          <w:sz w:val="28"/>
          <w:szCs w:val="28"/>
        </w:rPr>
      </w:pPr>
    </w:p>
    <w:p w14:paraId="22AAC8E3" w14:textId="47EF3F29" w:rsidR="00716C50" w:rsidRDefault="00716C50" w:rsidP="0051485B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PROFESSIONAL’S PRESENT:</w:t>
      </w:r>
    </w:p>
    <w:p w14:paraId="6001FC43" w14:textId="77777777" w:rsidR="00716C50" w:rsidRDefault="00716C50" w:rsidP="0051485B">
      <w:pPr>
        <w:pStyle w:val="NoSpacing"/>
        <w:rPr>
          <w:b/>
          <w:bCs/>
          <w:sz w:val="28"/>
          <w:szCs w:val="28"/>
        </w:rPr>
      </w:pPr>
    </w:p>
    <w:p w14:paraId="3533623F" w14:textId="40058687" w:rsidR="00716C50" w:rsidRDefault="00716C50" w:rsidP="0051485B">
      <w:pPr>
        <w:pStyle w:val="NoSpacing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sz w:val="28"/>
          <w:szCs w:val="28"/>
        </w:rPr>
        <w:t>Penny Schlagel, Secretary</w:t>
      </w:r>
    </w:p>
    <w:p w14:paraId="3066B5AC" w14:textId="2548F898" w:rsidR="00716C50" w:rsidRDefault="00716C50" w:rsidP="0051485B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Elizabeth Cassidy, Esq.</w:t>
      </w:r>
    </w:p>
    <w:p w14:paraId="6BB143FE" w14:textId="2E7F487E" w:rsidR="00716C50" w:rsidRDefault="00716C50" w:rsidP="0051485B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Sean Hoffman, Eng.</w:t>
      </w:r>
    </w:p>
    <w:p w14:paraId="5D14B4C0" w14:textId="1DFEB584" w:rsidR="00716C50" w:rsidRDefault="00716C50" w:rsidP="0051485B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Trustee Matt Roach</w:t>
      </w:r>
    </w:p>
    <w:p w14:paraId="6C22359F" w14:textId="77777777" w:rsidR="00716C50" w:rsidRDefault="00716C50" w:rsidP="0051485B">
      <w:pPr>
        <w:pStyle w:val="NoSpacing"/>
        <w:rPr>
          <w:sz w:val="28"/>
          <w:szCs w:val="28"/>
        </w:rPr>
      </w:pPr>
    </w:p>
    <w:p w14:paraId="1FEA1009" w14:textId="03C3A4D3" w:rsidR="00716C50" w:rsidRDefault="00716C50" w:rsidP="0051485B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MINUTES:</w:t>
      </w:r>
    </w:p>
    <w:p w14:paraId="4F2F8FD9" w14:textId="77777777" w:rsidR="00716C50" w:rsidRDefault="00716C50" w:rsidP="0051485B">
      <w:pPr>
        <w:pStyle w:val="NoSpacing"/>
        <w:rPr>
          <w:b/>
          <w:bCs/>
          <w:sz w:val="28"/>
          <w:szCs w:val="28"/>
        </w:rPr>
      </w:pPr>
    </w:p>
    <w:p w14:paraId="3348E516" w14:textId="0C9AA75A" w:rsidR="00716C50" w:rsidRDefault="00716C50" w:rsidP="0051485B">
      <w:pPr>
        <w:pStyle w:val="NoSpacing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sz w:val="28"/>
          <w:szCs w:val="28"/>
        </w:rPr>
        <w:t>Member Cohen moved a motion to adopt the Regular Meeting Minutes dated April 21, 2026.  Seconded by Member Kissinger.</w:t>
      </w:r>
    </w:p>
    <w:p w14:paraId="008C0E63" w14:textId="017CBE7B" w:rsidR="00716C50" w:rsidRDefault="00716C50" w:rsidP="0051485B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On roll call, all voted yes, and Chairman Scott declared this set of Minutes adopted.</w:t>
      </w:r>
    </w:p>
    <w:p w14:paraId="1A9413D6" w14:textId="77777777" w:rsidR="00716C50" w:rsidRDefault="00716C50" w:rsidP="0051485B">
      <w:pPr>
        <w:pStyle w:val="NoSpacing"/>
        <w:rPr>
          <w:sz w:val="28"/>
          <w:szCs w:val="28"/>
        </w:rPr>
      </w:pPr>
    </w:p>
    <w:p w14:paraId="7F044960" w14:textId="3B8CBEA9" w:rsidR="00716C50" w:rsidRDefault="00716C50" w:rsidP="0051485B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APPLICATIONS:</w:t>
      </w:r>
    </w:p>
    <w:p w14:paraId="0E805570" w14:textId="77777777" w:rsidR="00716C50" w:rsidRDefault="00716C50" w:rsidP="0051485B">
      <w:pPr>
        <w:pStyle w:val="NoSpacing"/>
        <w:rPr>
          <w:b/>
          <w:bCs/>
          <w:sz w:val="28"/>
          <w:szCs w:val="28"/>
        </w:rPr>
      </w:pPr>
    </w:p>
    <w:p w14:paraId="62729D64" w14:textId="67CB3568" w:rsidR="00716C50" w:rsidRDefault="00716C50" w:rsidP="00716C50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All Mine of Orange/Biagini</w:t>
      </w:r>
    </w:p>
    <w:p w14:paraId="4084B996" w14:textId="491F6CAE" w:rsidR="00716C50" w:rsidRDefault="00716C50" w:rsidP="00716C50">
      <w:pPr>
        <w:pStyle w:val="NoSpacing"/>
        <w:ind w:left="1080"/>
        <w:rPr>
          <w:sz w:val="28"/>
          <w:szCs w:val="28"/>
        </w:rPr>
      </w:pPr>
      <w:r>
        <w:rPr>
          <w:sz w:val="28"/>
          <w:szCs w:val="28"/>
        </w:rPr>
        <w:t>Re:  Subdivision Plan</w:t>
      </w:r>
    </w:p>
    <w:p w14:paraId="6DF6FE58" w14:textId="30D8DC88" w:rsidR="00716C50" w:rsidRDefault="00716C50" w:rsidP="00716C50">
      <w:pPr>
        <w:pStyle w:val="NoSpacing"/>
        <w:ind w:left="1080"/>
        <w:rPr>
          <w:sz w:val="28"/>
          <w:szCs w:val="28"/>
        </w:rPr>
      </w:pPr>
      <w:r>
        <w:rPr>
          <w:sz w:val="28"/>
          <w:szCs w:val="28"/>
        </w:rPr>
        <w:t>30 Single Family Cluster Homes</w:t>
      </w:r>
    </w:p>
    <w:p w14:paraId="78EFA35B" w14:textId="77777777" w:rsidR="00716C50" w:rsidRDefault="00716C50" w:rsidP="00716C50">
      <w:pPr>
        <w:pStyle w:val="NoSpacing"/>
        <w:ind w:left="1080"/>
        <w:rPr>
          <w:sz w:val="28"/>
          <w:szCs w:val="28"/>
        </w:rPr>
      </w:pPr>
    </w:p>
    <w:p w14:paraId="647B7DB1" w14:textId="7091D0EE" w:rsidR="00716C50" w:rsidRDefault="00716C50" w:rsidP="00716C50">
      <w:pPr>
        <w:pStyle w:val="NoSpacing"/>
        <w:ind w:left="1080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Page 2</w:t>
      </w:r>
    </w:p>
    <w:p w14:paraId="6C4212EA" w14:textId="77777777" w:rsidR="00716C50" w:rsidRDefault="00716C50" w:rsidP="00716C50">
      <w:pPr>
        <w:pStyle w:val="NoSpacing"/>
        <w:rPr>
          <w:sz w:val="28"/>
          <w:szCs w:val="28"/>
        </w:rPr>
      </w:pPr>
    </w:p>
    <w:p w14:paraId="53AB5365" w14:textId="0CBA14E5" w:rsidR="00716C50" w:rsidRDefault="00716C50" w:rsidP="00716C5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Present on behalf of this application is Lara Monroe.</w:t>
      </w:r>
    </w:p>
    <w:p w14:paraId="18891F1D" w14:textId="77777777" w:rsidR="00901EB0" w:rsidRDefault="00901EB0" w:rsidP="00716C50">
      <w:pPr>
        <w:pStyle w:val="NoSpacing"/>
        <w:rPr>
          <w:sz w:val="28"/>
          <w:szCs w:val="28"/>
        </w:rPr>
      </w:pPr>
    </w:p>
    <w:p w14:paraId="1C758B04" w14:textId="1336847C" w:rsidR="00901EB0" w:rsidRDefault="00901EB0" w:rsidP="00716C5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Eng. Monroe stated that she has received Eng. Hoffman and Attorney Cassidy’s comment memorandum.  Since the March meeting, Eng. Monroe stated that she has summarized the plan revisions:</w:t>
      </w:r>
    </w:p>
    <w:p w14:paraId="6DF0B582" w14:textId="27541A13" w:rsidR="00901EB0" w:rsidRDefault="00901EB0" w:rsidP="00901EB0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Eliminating lot 103-2-6 as it is too close to the cemetery;</w:t>
      </w:r>
    </w:p>
    <w:p w14:paraId="54A4A87C" w14:textId="628E1F77" w:rsidR="00901EB0" w:rsidRDefault="00901EB0" w:rsidP="00901EB0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 Proposing a hammerhead at the boundary</w:t>
      </w:r>
      <w:r w:rsidR="000450C0">
        <w:rPr>
          <w:sz w:val="28"/>
          <w:szCs w:val="28"/>
        </w:rPr>
        <w:t xml:space="preserve"> with the Beaver subdivision.</w:t>
      </w:r>
    </w:p>
    <w:p w14:paraId="74C7B5C4" w14:textId="77777777" w:rsidR="000450C0" w:rsidRDefault="000450C0" w:rsidP="000450C0">
      <w:pPr>
        <w:pStyle w:val="NoSpacing"/>
        <w:rPr>
          <w:sz w:val="28"/>
          <w:szCs w:val="28"/>
        </w:rPr>
      </w:pPr>
    </w:p>
    <w:p w14:paraId="6E3A47D0" w14:textId="74286D62" w:rsidR="000450C0" w:rsidRDefault="000450C0" w:rsidP="000450C0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Attorney Cassidy then reviewed her </w:t>
      </w:r>
      <w:r w:rsidR="009C540D">
        <w:rPr>
          <w:sz w:val="28"/>
          <w:szCs w:val="28"/>
        </w:rPr>
        <w:t>memo</w:t>
      </w:r>
      <w:r>
        <w:rPr>
          <w:sz w:val="28"/>
          <w:szCs w:val="28"/>
        </w:rPr>
        <w:t xml:space="preserve"> with the board and questioned whether the Northern Long-eared bats will be impacted by this project (as they were identified as a possible concern on a nearby project site.) </w:t>
      </w:r>
      <w:r w:rsidR="00101EF9">
        <w:rPr>
          <w:sz w:val="28"/>
          <w:szCs w:val="28"/>
        </w:rPr>
        <w:t>(See attached Memo).</w:t>
      </w:r>
    </w:p>
    <w:p w14:paraId="20F59441" w14:textId="77777777" w:rsidR="000450C0" w:rsidRDefault="000450C0" w:rsidP="000450C0">
      <w:pPr>
        <w:pStyle w:val="NoSpacing"/>
        <w:rPr>
          <w:sz w:val="28"/>
          <w:szCs w:val="28"/>
        </w:rPr>
      </w:pPr>
    </w:p>
    <w:p w14:paraId="289641E2" w14:textId="307FECD3" w:rsidR="000450C0" w:rsidRDefault="000450C0" w:rsidP="000450C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Member Kissinger wanted to know if the stormwater ponds would be fenced in?  Also, the </w:t>
      </w:r>
      <w:r w:rsidR="009C540D">
        <w:rPr>
          <w:sz w:val="28"/>
          <w:szCs w:val="28"/>
        </w:rPr>
        <w:t>long-eared</w:t>
      </w:r>
      <w:r>
        <w:rPr>
          <w:sz w:val="28"/>
          <w:szCs w:val="28"/>
        </w:rPr>
        <w:t xml:space="preserve"> bat is an endangered species and the are going to be water, traffic issues.</w:t>
      </w:r>
    </w:p>
    <w:p w14:paraId="6B8195A6" w14:textId="77777777" w:rsidR="00E32624" w:rsidRDefault="00E32624" w:rsidP="000450C0">
      <w:pPr>
        <w:pStyle w:val="NoSpacing"/>
        <w:rPr>
          <w:sz w:val="28"/>
          <w:szCs w:val="28"/>
        </w:rPr>
      </w:pPr>
    </w:p>
    <w:p w14:paraId="23DAFF64" w14:textId="2A6D5FC0" w:rsidR="00E32624" w:rsidRDefault="00E32624" w:rsidP="000450C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Discussion ensued with regard to the application, and Attorney Cassidy stated that this is a new application we are going by.</w:t>
      </w:r>
    </w:p>
    <w:p w14:paraId="726CFD41" w14:textId="2E0A2669" w:rsidR="00D343E1" w:rsidRDefault="00D343E1" w:rsidP="000450C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Alt. Member Puglisi discussed the points of access.  It was concluded that permission from Beazer would be needed.</w:t>
      </w:r>
    </w:p>
    <w:p w14:paraId="2D0F7661" w14:textId="585319CD" w:rsidR="00D343E1" w:rsidRDefault="00D343E1" w:rsidP="000450C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Atty. Cassidy stated instead of a hammerhead, possibly could use Big Oaks Dr.</w:t>
      </w:r>
    </w:p>
    <w:p w14:paraId="4E5496D1" w14:textId="55C418DC" w:rsidR="00D343E1" w:rsidRDefault="00D343E1" w:rsidP="000450C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Alt. Member Puglisi moved a motion as Lead Agency for this application.  Seconded by Member Cohen.</w:t>
      </w:r>
    </w:p>
    <w:p w14:paraId="4D8963BE" w14:textId="3C060208" w:rsidR="00D343E1" w:rsidRDefault="00D343E1" w:rsidP="000450C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On roll call, all voted yes, and Chairman Scott declared this motion carried.</w:t>
      </w:r>
    </w:p>
    <w:p w14:paraId="63DE6BF3" w14:textId="77777777" w:rsidR="00101EF9" w:rsidRDefault="00101EF9" w:rsidP="000450C0">
      <w:pPr>
        <w:pStyle w:val="NoSpacing"/>
        <w:rPr>
          <w:sz w:val="28"/>
          <w:szCs w:val="28"/>
        </w:rPr>
      </w:pPr>
    </w:p>
    <w:p w14:paraId="406AEAA1" w14:textId="42CCC07D" w:rsidR="00101EF9" w:rsidRDefault="00101EF9" w:rsidP="000450C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It was also recommended that the applicant submit a response to road connection issue since it is an issue which could impact the SEQRA review.  Also, the applicant will prepare a Part2 EAF when the applicant next appears.</w:t>
      </w:r>
    </w:p>
    <w:p w14:paraId="047D8F6A" w14:textId="77777777" w:rsidR="00101EF9" w:rsidRDefault="00101EF9" w:rsidP="000450C0">
      <w:pPr>
        <w:pStyle w:val="NoSpacing"/>
        <w:rPr>
          <w:sz w:val="28"/>
          <w:szCs w:val="28"/>
        </w:rPr>
      </w:pPr>
    </w:p>
    <w:p w14:paraId="1CAA1F6B" w14:textId="1297D06F" w:rsidR="00101EF9" w:rsidRDefault="00101EF9" w:rsidP="000450C0">
      <w:pPr>
        <w:pStyle w:val="NoSpacing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NEW/UNFINISHED BUSINESS:  </w:t>
      </w:r>
      <w:r>
        <w:rPr>
          <w:sz w:val="28"/>
          <w:szCs w:val="28"/>
        </w:rPr>
        <w:t>None</w:t>
      </w:r>
    </w:p>
    <w:p w14:paraId="307555A4" w14:textId="77777777" w:rsidR="00101EF9" w:rsidRDefault="00101EF9" w:rsidP="000450C0">
      <w:pPr>
        <w:pStyle w:val="NoSpacing"/>
        <w:rPr>
          <w:sz w:val="28"/>
          <w:szCs w:val="28"/>
        </w:rPr>
      </w:pPr>
    </w:p>
    <w:p w14:paraId="1BD2BB69" w14:textId="6EA95686" w:rsidR="00101EF9" w:rsidRDefault="00101EF9" w:rsidP="000450C0">
      <w:pPr>
        <w:pStyle w:val="NoSpacing"/>
        <w:rPr>
          <w:sz w:val="28"/>
          <w:szCs w:val="28"/>
        </w:rPr>
      </w:pPr>
      <w:r w:rsidRPr="00101EF9">
        <w:rPr>
          <w:b/>
          <w:bCs/>
          <w:sz w:val="28"/>
          <w:szCs w:val="28"/>
        </w:rPr>
        <w:t>PUBLIC DISCUSSION:</w:t>
      </w:r>
      <w:r>
        <w:rPr>
          <w:b/>
          <w:bCs/>
          <w:sz w:val="28"/>
          <w:szCs w:val="28"/>
        </w:rPr>
        <w:t xml:space="preserve">  </w:t>
      </w:r>
      <w:r>
        <w:rPr>
          <w:sz w:val="28"/>
          <w:szCs w:val="28"/>
        </w:rPr>
        <w:t>Since no one from the public entered any discussion, Chairman Scott closed this portion of the meeting.</w:t>
      </w:r>
    </w:p>
    <w:p w14:paraId="6DAF3BAD" w14:textId="77777777" w:rsidR="00101EF9" w:rsidRDefault="00101EF9" w:rsidP="000450C0">
      <w:pPr>
        <w:pStyle w:val="NoSpacing"/>
        <w:rPr>
          <w:sz w:val="28"/>
          <w:szCs w:val="28"/>
        </w:rPr>
      </w:pPr>
    </w:p>
    <w:p w14:paraId="1AECBA5B" w14:textId="00AE2DA3" w:rsidR="00101EF9" w:rsidRDefault="00101EF9" w:rsidP="000450C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Page 3</w:t>
      </w:r>
    </w:p>
    <w:p w14:paraId="2EC87CAE" w14:textId="77777777" w:rsidR="00101EF9" w:rsidRPr="00101EF9" w:rsidRDefault="00101EF9" w:rsidP="000450C0">
      <w:pPr>
        <w:pStyle w:val="NoSpacing"/>
        <w:rPr>
          <w:b/>
          <w:bCs/>
          <w:sz w:val="28"/>
          <w:szCs w:val="28"/>
        </w:rPr>
      </w:pPr>
    </w:p>
    <w:p w14:paraId="00EA99C2" w14:textId="4C0C965E" w:rsidR="00101EF9" w:rsidRDefault="00101EF9" w:rsidP="000450C0">
      <w:pPr>
        <w:pStyle w:val="NoSpacing"/>
        <w:rPr>
          <w:b/>
          <w:bCs/>
          <w:sz w:val="28"/>
          <w:szCs w:val="28"/>
        </w:rPr>
      </w:pPr>
      <w:r w:rsidRPr="00101EF9">
        <w:rPr>
          <w:b/>
          <w:bCs/>
          <w:sz w:val="28"/>
          <w:szCs w:val="28"/>
        </w:rPr>
        <w:t>ADJOURNMENT:</w:t>
      </w:r>
    </w:p>
    <w:p w14:paraId="6C9958F7" w14:textId="77777777" w:rsidR="00101EF9" w:rsidRDefault="00101EF9" w:rsidP="000450C0">
      <w:pPr>
        <w:pStyle w:val="NoSpacing"/>
        <w:rPr>
          <w:b/>
          <w:bCs/>
          <w:sz w:val="28"/>
          <w:szCs w:val="28"/>
        </w:rPr>
      </w:pPr>
    </w:p>
    <w:p w14:paraId="0AE3F4E2" w14:textId="47F8CB17" w:rsidR="00101EF9" w:rsidRDefault="00101EF9" w:rsidP="000450C0">
      <w:pPr>
        <w:pStyle w:val="NoSpacing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sz w:val="28"/>
          <w:szCs w:val="28"/>
        </w:rPr>
        <w:t>Member Kissinger moved a motion for the adjournment of this meeting at 8:08 P.M.  Seconded by Alt. Member Puglisi.</w:t>
      </w:r>
    </w:p>
    <w:p w14:paraId="00C62B9B" w14:textId="72964E21" w:rsidR="00101EF9" w:rsidRDefault="00101EF9" w:rsidP="000450C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On roll call, all voted yes, and the Chairman declared this meeting adjourned.</w:t>
      </w:r>
    </w:p>
    <w:p w14:paraId="395E114F" w14:textId="77777777" w:rsidR="00101EF9" w:rsidRDefault="00101EF9" w:rsidP="000450C0">
      <w:pPr>
        <w:pStyle w:val="NoSpacing"/>
        <w:rPr>
          <w:sz w:val="28"/>
          <w:szCs w:val="28"/>
        </w:rPr>
      </w:pPr>
    </w:p>
    <w:p w14:paraId="47BBFEA9" w14:textId="77777777" w:rsidR="00101EF9" w:rsidRDefault="00101EF9" w:rsidP="000450C0">
      <w:pPr>
        <w:pStyle w:val="NoSpacing"/>
        <w:rPr>
          <w:sz w:val="28"/>
          <w:szCs w:val="28"/>
        </w:rPr>
      </w:pPr>
    </w:p>
    <w:p w14:paraId="42946D07" w14:textId="15FFFD2B" w:rsidR="00101EF9" w:rsidRDefault="00101EF9" w:rsidP="000450C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__________________________________</w:t>
      </w:r>
    </w:p>
    <w:p w14:paraId="52350521" w14:textId="6A85FC51" w:rsidR="00101EF9" w:rsidRDefault="00101EF9" w:rsidP="000450C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Penny Schlagel, Secretary</w:t>
      </w:r>
    </w:p>
    <w:p w14:paraId="406428E9" w14:textId="77777777" w:rsidR="00101EF9" w:rsidRDefault="00101EF9" w:rsidP="000450C0">
      <w:pPr>
        <w:pStyle w:val="NoSpacing"/>
        <w:rPr>
          <w:sz w:val="28"/>
          <w:szCs w:val="28"/>
        </w:rPr>
      </w:pPr>
    </w:p>
    <w:p w14:paraId="6B555BDD" w14:textId="77777777" w:rsidR="00101EF9" w:rsidRPr="00101EF9" w:rsidRDefault="00101EF9" w:rsidP="000450C0">
      <w:pPr>
        <w:pStyle w:val="NoSpacing"/>
        <w:rPr>
          <w:sz w:val="28"/>
          <w:szCs w:val="28"/>
        </w:rPr>
      </w:pPr>
    </w:p>
    <w:p w14:paraId="5EBEECF3" w14:textId="77777777" w:rsidR="00101EF9" w:rsidRDefault="00101EF9" w:rsidP="000450C0">
      <w:pPr>
        <w:pStyle w:val="NoSpacing"/>
        <w:rPr>
          <w:b/>
          <w:bCs/>
          <w:sz w:val="28"/>
          <w:szCs w:val="28"/>
        </w:rPr>
      </w:pPr>
    </w:p>
    <w:p w14:paraId="3BEF8581" w14:textId="4A5E9F64" w:rsidR="00101EF9" w:rsidRPr="00101EF9" w:rsidRDefault="00101EF9" w:rsidP="000450C0">
      <w:pPr>
        <w:pStyle w:val="NoSpacing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3E0458D2" w14:textId="77777777" w:rsidR="00101EF9" w:rsidRPr="00101EF9" w:rsidRDefault="00101EF9" w:rsidP="000450C0">
      <w:pPr>
        <w:pStyle w:val="NoSpacing"/>
        <w:rPr>
          <w:sz w:val="28"/>
          <w:szCs w:val="28"/>
        </w:rPr>
      </w:pPr>
    </w:p>
    <w:p w14:paraId="134E9E49" w14:textId="77777777" w:rsidR="00D343E1" w:rsidRDefault="00D343E1" w:rsidP="000450C0">
      <w:pPr>
        <w:pStyle w:val="NoSpacing"/>
        <w:rPr>
          <w:sz w:val="28"/>
          <w:szCs w:val="28"/>
        </w:rPr>
      </w:pPr>
    </w:p>
    <w:p w14:paraId="0C55368D" w14:textId="77777777" w:rsidR="00D343E1" w:rsidRDefault="00D343E1" w:rsidP="000450C0">
      <w:pPr>
        <w:pStyle w:val="NoSpacing"/>
        <w:rPr>
          <w:sz w:val="28"/>
          <w:szCs w:val="28"/>
        </w:rPr>
      </w:pPr>
    </w:p>
    <w:p w14:paraId="5277D14A" w14:textId="77777777" w:rsidR="00E32624" w:rsidRDefault="00E32624" w:rsidP="000450C0">
      <w:pPr>
        <w:pStyle w:val="NoSpacing"/>
        <w:rPr>
          <w:sz w:val="28"/>
          <w:szCs w:val="28"/>
        </w:rPr>
      </w:pPr>
    </w:p>
    <w:p w14:paraId="57354C6E" w14:textId="32C1EAAF" w:rsidR="000450C0" w:rsidRPr="00716C50" w:rsidRDefault="000450C0" w:rsidP="000450C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</w:p>
    <w:p w14:paraId="6E156E9F" w14:textId="77777777" w:rsidR="0051485B" w:rsidRDefault="0051485B" w:rsidP="0051485B">
      <w:pPr>
        <w:pStyle w:val="NoSpacing"/>
        <w:rPr>
          <w:b/>
          <w:bCs/>
          <w:sz w:val="28"/>
          <w:szCs w:val="28"/>
        </w:rPr>
      </w:pPr>
    </w:p>
    <w:p w14:paraId="3E2AE5BA" w14:textId="77777777" w:rsidR="0051485B" w:rsidRPr="0051485B" w:rsidRDefault="0051485B" w:rsidP="0051485B">
      <w:pPr>
        <w:pStyle w:val="NoSpacing"/>
        <w:rPr>
          <w:sz w:val="28"/>
          <w:szCs w:val="28"/>
        </w:rPr>
      </w:pPr>
    </w:p>
    <w:sectPr w:rsidR="0051485B" w:rsidRPr="005148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76A47"/>
    <w:multiLevelType w:val="hybridMultilevel"/>
    <w:tmpl w:val="3DD0BF1E"/>
    <w:lvl w:ilvl="0" w:tplc="621C20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D56006"/>
    <w:multiLevelType w:val="hybridMultilevel"/>
    <w:tmpl w:val="92F69300"/>
    <w:lvl w:ilvl="0" w:tplc="47C0EA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49548424">
    <w:abstractNumId w:val="0"/>
  </w:num>
  <w:num w:numId="2" w16cid:durableId="82267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85B"/>
    <w:rsid w:val="000450C0"/>
    <w:rsid w:val="00101EF9"/>
    <w:rsid w:val="00447FA8"/>
    <w:rsid w:val="0051485B"/>
    <w:rsid w:val="005D2397"/>
    <w:rsid w:val="00716C50"/>
    <w:rsid w:val="00901EB0"/>
    <w:rsid w:val="009C540D"/>
    <w:rsid w:val="00B17FA3"/>
    <w:rsid w:val="00CA66C2"/>
    <w:rsid w:val="00D343E1"/>
    <w:rsid w:val="00E3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0155E"/>
  <w15:chartTrackingRefBased/>
  <w15:docId w15:val="{1124980D-D921-49AA-AD34-FDC2144F0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48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48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48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48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48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48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48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48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48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48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48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48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485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485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48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48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48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48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48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48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48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48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48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48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48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485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48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485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485B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5148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3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Building</dc:creator>
  <cp:keywords/>
  <dc:description/>
  <cp:lastModifiedBy>Building</cp:lastModifiedBy>
  <cp:revision>5</cp:revision>
  <dcterms:created xsi:type="dcterms:W3CDTF">2026-05-27T13:49:00Z</dcterms:created>
  <dcterms:modified xsi:type="dcterms:W3CDTF">2026-06-02T18:23:00Z</dcterms:modified>
</cp:coreProperties>
</file>